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2216" w14:textId="16B75481" w:rsidR="000A5AAE" w:rsidRPr="008F294E" w:rsidRDefault="000A5AAE" w:rsidP="000A5AAE">
      <w:pPr>
        <w:jc w:val="right"/>
        <w:rPr>
          <w:rFonts w:ascii="メイリオ" w:eastAsia="メイリオ" w:hAnsi="メイリオ"/>
          <w:sz w:val="21"/>
        </w:rPr>
      </w:pPr>
      <w:r w:rsidRPr="008F294E">
        <w:rPr>
          <w:rFonts w:ascii="メイリオ" w:eastAsia="メイリオ" w:hAnsi="メイリオ" w:hint="eastAsia"/>
          <w:sz w:val="21"/>
        </w:rPr>
        <w:t>2025年</w:t>
      </w:r>
      <w:r w:rsidR="00C55ECF">
        <w:rPr>
          <w:rFonts w:ascii="メイリオ" w:eastAsia="メイリオ" w:hAnsi="メイリオ" w:hint="eastAsia"/>
          <w:sz w:val="21"/>
        </w:rPr>
        <w:t>6</w:t>
      </w:r>
      <w:r w:rsidRPr="008F294E">
        <w:rPr>
          <w:rFonts w:ascii="メイリオ" w:eastAsia="メイリオ" w:hAnsi="メイリオ" w:hint="eastAsia"/>
          <w:sz w:val="21"/>
        </w:rPr>
        <w:t>月1</w:t>
      </w:r>
      <w:r w:rsidR="00C55ECF">
        <w:rPr>
          <w:rFonts w:ascii="メイリオ" w:eastAsia="メイリオ" w:hAnsi="メイリオ" w:hint="eastAsia"/>
          <w:sz w:val="21"/>
        </w:rPr>
        <w:t>2</w:t>
      </w:r>
      <w:r w:rsidRPr="008F294E">
        <w:rPr>
          <w:rFonts w:ascii="メイリオ" w:eastAsia="メイリオ" w:hAnsi="メイリオ" w:hint="eastAsia"/>
          <w:sz w:val="21"/>
        </w:rPr>
        <w:t>日</w:t>
      </w:r>
    </w:p>
    <w:p w14:paraId="2D68A5F9" w14:textId="1210C125" w:rsidR="000A5AAE" w:rsidRPr="00796F52" w:rsidRDefault="00796F52" w:rsidP="000A5AAE">
      <w:pPr>
        <w:jc w:val="right"/>
        <w:rPr>
          <w:rFonts w:ascii="メイリオ" w:eastAsia="メイリオ" w:hAnsi="メイリオ"/>
          <w:sz w:val="21"/>
          <w:szCs w:val="16"/>
        </w:rPr>
      </w:pPr>
      <w:r w:rsidRPr="00796F52">
        <w:rPr>
          <w:rFonts w:ascii="メイリオ" w:eastAsia="メイリオ" w:hAnsi="メイリオ" w:hint="eastAsia"/>
          <w:spacing w:val="7"/>
          <w:kern w:val="0"/>
          <w:sz w:val="21"/>
          <w:szCs w:val="16"/>
          <w:fitText w:val="1785" w:id="-707616511"/>
        </w:rPr>
        <w:t>宿毛商銀信用組</w:t>
      </w:r>
      <w:r w:rsidRPr="00796F52">
        <w:rPr>
          <w:rFonts w:ascii="メイリオ" w:eastAsia="メイリオ" w:hAnsi="メイリオ" w:hint="eastAsia"/>
          <w:spacing w:val="3"/>
          <w:kern w:val="0"/>
          <w:sz w:val="21"/>
          <w:szCs w:val="16"/>
          <w:fitText w:val="1785" w:id="-707616511"/>
        </w:rPr>
        <w:t>合</w:t>
      </w:r>
    </w:p>
    <w:p w14:paraId="22B3FE3A" w14:textId="480E7973" w:rsidR="000A5AAE" w:rsidRPr="008F294E" w:rsidRDefault="00EF4010" w:rsidP="000A5AAE">
      <w:pPr>
        <w:jc w:val="center"/>
        <w:rPr>
          <w:rFonts w:ascii="メイリオ" w:eastAsia="メイリオ" w:hAnsi="メイリオ"/>
          <w:b/>
        </w:rPr>
      </w:pPr>
      <w:r>
        <w:rPr>
          <w:rFonts w:ascii="メイリオ" w:eastAsia="メイリオ" w:hAnsi="メイリオ" w:hint="eastAsia"/>
          <w:b/>
        </w:rPr>
        <w:t>「</w:t>
      </w:r>
      <w:r w:rsidR="000A5AAE" w:rsidRPr="008F294E">
        <w:rPr>
          <w:rFonts w:ascii="メイリオ" w:eastAsia="メイリオ" w:hAnsi="メイリオ" w:hint="eastAsia"/>
          <w:b/>
        </w:rPr>
        <w:t>手形・小切手の全面的な電子化</w:t>
      </w:r>
      <w:r>
        <w:rPr>
          <w:rFonts w:ascii="メイリオ" w:eastAsia="メイリオ" w:hAnsi="メイリオ" w:hint="eastAsia"/>
          <w:b/>
        </w:rPr>
        <w:t>」</w:t>
      </w:r>
      <w:r w:rsidR="000A5AAE" w:rsidRPr="008F294E">
        <w:rPr>
          <w:rFonts w:ascii="メイリオ" w:eastAsia="メイリオ" w:hAnsi="メイリオ" w:hint="eastAsia"/>
          <w:b/>
        </w:rPr>
        <w:t>に向けた</w:t>
      </w:r>
      <w:r>
        <w:rPr>
          <w:rFonts w:ascii="メイリオ" w:eastAsia="メイリオ" w:hAnsi="メイリオ" w:hint="eastAsia"/>
          <w:b/>
        </w:rPr>
        <w:t>高知県内金融機関連携</w:t>
      </w:r>
      <w:r w:rsidR="000A5AAE" w:rsidRPr="008F294E">
        <w:rPr>
          <w:rFonts w:ascii="メイリオ" w:eastAsia="メイリオ" w:hAnsi="メイリオ" w:hint="eastAsia"/>
          <w:b/>
        </w:rPr>
        <w:t>について</w:t>
      </w:r>
    </w:p>
    <w:p w14:paraId="6E2CB675" w14:textId="77777777" w:rsidR="000A5AAE" w:rsidRPr="008F294E" w:rsidRDefault="000A5AAE" w:rsidP="000A5AAE">
      <w:pPr>
        <w:rPr>
          <w:rFonts w:ascii="メイリオ" w:eastAsia="メイリオ" w:hAnsi="メイリオ"/>
        </w:rPr>
      </w:pPr>
    </w:p>
    <w:p w14:paraId="1016A073" w14:textId="6A056ADF" w:rsidR="000A5AAE" w:rsidRDefault="00796F52" w:rsidP="008F294E">
      <w:pPr>
        <w:snapToGrid w:val="0"/>
        <w:spacing w:line="216" w:lineRule="auto"/>
        <w:ind w:firstLineChars="100" w:firstLine="210"/>
        <w:rPr>
          <w:rFonts w:ascii="メイリオ" w:eastAsia="メイリオ" w:hAnsi="メイリオ"/>
          <w:sz w:val="21"/>
          <w:szCs w:val="21"/>
        </w:rPr>
      </w:pPr>
      <w:r>
        <w:rPr>
          <w:rFonts w:ascii="メイリオ" w:eastAsia="メイリオ" w:hAnsi="メイリオ" w:hint="eastAsia"/>
          <w:sz w:val="21"/>
          <w:szCs w:val="21"/>
        </w:rPr>
        <w:t>宿毛商銀信用組合</w:t>
      </w:r>
      <w:r w:rsidR="00845135" w:rsidRPr="008F294E">
        <w:rPr>
          <w:rFonts w:ascii="メイリオ" w:eastAsia="メイリオ" w:hAnsi="メイリオ" w:hint="eastAsia"/>
          <w:sz w:val="21"/>
          <w:szCs w:val="21"/>
        </w:rPr>
        <w:t>（</w:t>
      </w:r>
      <w:r>
        <w:rPr>
          <w:rFonts w:ascii="メイリオ" w:eastAsia="メイリオ" w:hAnsi="メイリオ" w:hint="eastAsia"/>
          <w:sz w:val="21"/>
          <w:szCs w:val="21"/>
        </w:rPr>
        <w:t>理事長</w:t>
      </w:r>
      <w:r w:rsidR="00845135" w:rsidRPr="008F294E">
        <w:rPr>
          <w:rFonts w:ascii="メイリオ" w:eastAsia="メイリオ" w:hAnsi="メイリオ" w:hint="eastAsia"/>
          <w:sz w:val="21"/>
          <w:szCs w:val="21"/>
        </w:rPr>
        <w:t xml:space="preserve"> </w:t>
      </w:r>
      <w:r>
        <w:rPr>
          <w:rFonts w:ascii="メイリオ" w:eastAsia="メイリオ" w:hAnsi="メイリオ" w:hint="eastAsia"/>
          <w:sz w:val="21"/>
          <w:szCs w:val="21"/>
        </w:rPr>
        <w:t>松田選</w:t>
      </w:r>
      <w:r w:rsidR="00845135" w:rsidRPr="008F294E">
        <w:rPr>
          <w:rFonts w:ascii="メイリオ" w:eastAsia="メイリオ" w:hAnsi="メイリオ" w:hint="eastAsia"/>
          <w:sz w:val="21"/>
          <w:szCs w:val="21"/>
        </w:rPr>
        <w:t>）</w:t>
      </w:r>
      <w:r w:rsidR="000A5AAE" w:rsidRPr="008F294E">
        <w:rPr>
          <w:rFonts w:ascii="メイリオ" w:eastAsia="メイリオ" w:hAnsi="メイリオ" w:hint="eastAsia"/>
          <w:sz w:val="21"/>
          <w:szCs w:val="21"/>
        </w:rPr>
        <w:t>は、</w:t>
      </w:r>
      <w:r w:rsidR="00074902" w:rsidRPr="008F294E">
        <w:rPr>
          <w:rFonts w:ascii="メイリオ" w:eastAsia="メイリオ" w:hAnsi="メイリオ" w:hint="eastAsia"/>
          <w:sz w:val="21"/>
          <w:szCs w:val="21"/>
        </w:rPr>
        <w:t>政府・産業界・金融界が一丸となって推進している</w:t>
      </w:r>
      <w:r w:rsidR="000A5AAE" w:rsidRPr="008F294E">
        <w:rPr>
          <w:rFonts w:ascii="メイリオ" w:eastAsia="メイリオ" w:hAnsi="メイリオ" w:hint="eastAsia"/>
          <w:sz w:val="21"/>
          <w:szCs w:val="21"/>
        </w:rPr>
        <w:t>手形・小切手の全面</w:t>
      </w:r>
      <w:r w:rsidR="00D26479" w:rsidRPr="008F294E">
        <w:rPr>
          <w:rFonts w:ascii="メイリオ" w:eastAsia="メイリオ" w:hAnsi="メイリオ" w:hint="eastAsia"/>
          <w:color w:val="000000" w:themeColor="text1"/>
          <w:sz w:val="21"/>
          <w:szCs w:val="21"/>
        </w:rPr>
        <w:t>的な</w:t>
      </w:r>
      <w:r w:rsidR="000A5AAE" w:rsidRPr="008F294E">
        <w:rPr>
          <w:rFonts w:ascii="メイリオ" w:eastAsia="メイリオ" w:hAnsi="メイリオ" w:hint="eastAsia"/>
          <w:color w:val="000000" w:themeColor="text1"/>
          <w:sz w:val="21"/>
          <w:szCs w:val="21"/>
        </w:rPr>
        <w:t>電子化</w:t>
      </w:r>
      <w:r w:rsidR="00D26479" w:rsidRPr="008F294E">
        <w:rPr>
          <w:rFonts w:ascii="メイリオ" w:eastAsia="メイリオ" w:hAnsi="メイリオ" w:hint="eastAsia"/>
          <w:color w:val="000000" w:themeColor="text1"/>
          <w:sz w:val="21"/>
          <w:szCs w:val="21"/>
        </w:rPr>
        <w:t>に向け</w:t>
      </w:r>
      <w:r w:rsidR="000A5AAE" w:rsidRPr="008F294E">
        <w:rPr>
          <w:rFonts w:ascii="メイリオ" w:eastAsia="メイリオ" w:hAnsi="メイリオ" w:hint="eastAsia"/>
          <w:sz w:val="21"/>
          <w:szCs w:val="21"/>
        </w:rPr>
        <w:t>て、</w:t>
      </w:r>
      <w:r w:rsidR="00EF4010">
        <w:rPr>
          <w:rFonts w:ascii="メイリオ" w:eastAsia="メイリオ" w:hAnsi="メイリオ" w:hint="eastAsia"/>
          <w:sz w:val="21"/>
          <w:szCs w:val="21"/>
        </w:rPr>
        <w:t>高知県内の金融機関と</w:t>
      </w:r>
      <w:r w:rsidR="00F66625">
        <w:rPr>
          <w:rFonts w:ascii="メイリオ" w:eastAsia="メイリオ" w:hAnsi="メイリオ" w:hint="eastAsia"/>
          <w:sz w:val="21"/>
          <w:szCs w:val="21"/>
        </w:rPr>
        <w:t>連携</w:t>
      </w:r>
      <w:r w:rsidR="006D7470">
        <w:rPr>
          <w:rFonts w:ascii="メイリオ" w:eastAsia="メイリオ" w:hAnsi="メイリオ" w:hint="eastAsia"/>
          <w:sz w:val="21"/>
          <w:szCs w:val="21"/>
        </w:rPr>
        <w:t>のうえ電子化支援の</w:t>
      </w:r>
      <w:r w:rsidR="00F66625">
        <w:rPr>
          <w:rFonts w:ascii="メイリオ" w:eastAsia="メイリオ" w:hAnsi="メイリオ" w:hint="eastAsia"/>
          <w:sz w:val="21"/>
          <w:szCs w:val="21"/>
        </w:rPr>
        <w:t>取組みを開始しま</w:t>
      </w:r>
      <w:r w:rsidR="00C5266B">
        <w:rPr>
          <w:rFonts w:ascii="メイリオ" w:eastAsia="メイリオ" w:hAnsi="メイリオ" w:hint="eastAsia"/>
          <w:sz w:val="21"/>
          <w:szCs w:val="21"/>
        </w:rPr>
        <w:t>す</w:t>
      </w:r>
      <w:r w:rsidR="00F66625">
        <w:rPr>
          <w:rFonts w:ascii="メイリオ" w:eastAsia="メイリオ" w:hAnsi="メイリオ" w:hint="eastAsia"/>
          <w:sz w:val="21"/>
          <w:szCs w:val="21"/>
        </w:rPr>
        <w:t>ので、</w:t>
      </w:r>
      <w:r w:rsidR="00EF4010">
        <w:rPr>
          <w:rFonts w:ascii="メイリオ" w:eastAsia="メイリオ" w:hAnsi="メイリオ" w:hint="eastAsia"/>
          <w:sz w:val="21"/>
          <w:szCs w:val="21"/>
        </w:rPr>
        <w:t>下記のとおり</w:t>
      </w:r>
      <w:r w:rsidR="00233355">
        <w:rPr>
          <w:rFonts w:ascii="メイリオ" w:eastAsia="メイリオ" w:hAnsi="メイリオ" w:hint="eastAsia"/>
          <w:sz w:val="21"/>
          <w:szCs w:val="21"/>
        </w:rPr>
        <w:t>お知らせいたします。</w:t>
      </w:r>
    </w:p>
    <w:p w14:paraId="7416B3A3" w14:textId="77777777" w:rsidR="00AC77A9" w:rsidRPr="00EF4010" w:rsidRDefault="00AC77A9" w:rsidP="00AC77A9">
      <w:pPr>
        <w:snapToGrid w:val="0"/>
        <w:spacing w:line="216" w:lineRule="auto"/>
      </w:pPr>
    </w:p>
    <w:p w14:paraId="5AA67598" w14:textId="0BD953F1" w:rsidR="00AC77A9" w:rsidRPr="008F294E" w:rsidRDefault="00AC77A9" w:rsidP="00AC77A9">
      <w:pPr>
        <w:snapToGrid w:val="0"/>
        <w:spacing w:line="216" w:lineRule="auto"/>
      </w:pPr>
    </w:p>
    <w:p w14:paraId="4F160C8E" w14:textId="77777777" w:rsidR="000A5AAE" w:rsidRDefault="000A5AAE" w:rsidP="008F294E">
      <w:pPr>
        <w:pStyle w:val="a5"/>
        <w:snapToGrid w:val="0"/>
        <w:spacing w:line="216" w:lineRule="auto"/>
        <w:rPr>
          <w:rFonts w:ascii="メイリオ" w:eastAsia="メイリオ" w:hAnsi="メイリオ"/>
          <w:sz w:val="21"/>
          <w:szCs w:val="21"/>
        </w:rPr>
      </w:pPr>
      <w:r w:rsidRPr="008F294E">
        <w:rPr>
          <w:rFonts w:ascii="メイリオ" w:eastAsia="メイリオ" w:hAnsi="メイリオ" w:hint="eastAsia"/>
          <w:sz w:val="21"/>
          <w:szCs w:val="21"/>
        </w:rPr>
        <w:t>記</w:t>
      </w:r>
    </w:p>
    <w:p w14:paraId="686367F7" w14:textId="77777777" w:rsidR="00AC77A9" w:rsidRDefault="00AC77A9" w:rsidP="00E52456">
      <w:pPr>
        <w:snapToGrid w:val="0"/>
        <w:spacing w:line="216" w:lineRule="auto"/>
      </w:pPr>
    </w:p>
    <w:p w14:paraId="6E4DE107" w14:textId="77777777" w:rsidR="008F294E" w:rsidRPr="008F294E" w:rsidRDefault="008F294E" w:rsidP="00E52456">
      <w:pPr>
        <w:snapToGrid w:val="0"/>
        <w:spacing w:line="216" w:lineRule="auto"/>
      </w:pPr>
    </w:p>
    <w:p w14:paraId="1BEC86F2" w14:textId="12C740C3" w:rsidR="000A5AAE" w:rsidRPr="008F294E" w:rsidRDefault="008F294E" w:rsidP="008F294E">
      <w:pPr>
        <w:snapToGrid w:val="0"/>
        <w:spacing w:line="216" w:lineRule="auto"/>
        <w:rPr>
          <w:rFonts w:ascii="メイリオ" w:eastAsia="メイリオ" w:hAnsi="メイリオ"/>
          <w:b/>
          <w:sz w:val="21"/>
          <w:szCs w:val="21"/>
        </w:rPr>
      </w:pPr>
      <w:r w:rsidRPr="008F294E">
        <w:rPr>
          <w:rFonts w:ascii="メイリオ" w:eastAsia="メイリオ" w:hAnsi="メイリオ" w:hint="eastAsia"/>
          <w:b/>
          <w:sz w:val="21"/>
          <w:szCs w:val="21"/>
        </w:rPr>
        <w:t>１．</w:t>
      </w:r>
      <w:r w:rsidR="00EF4010">
        <w:rPr>
          <w:rFonts w:ascii="メイリオ" w:eastAsia="メイリオ" w:hAnsi="メイリオ" w:hint="eastAsia"/>
          <w:b/>
          <w:sz w:val="21"/>
          <w:szCs w:val="21"/>
        </w:rPr>
        <w:t>目的</w:t>
      </w:r>
    </w:p>
    <w:p w14:paraId="010C2F2B" w14:textId="435DFC0D" w:rsidR="00EF4010" w:rsidRPr="00892AEB" w:rsidRDefault="00EF4010" w:rsidP="006D7470">
      <w:pPr>
        <w:snapToGrid w:val="0"/>
        <w:spacing w:line="216" w:lineRule="auto"/>
        <w:ind w:firstLineChars="100" w:firstLine="210"/>
        <w:rPr>
          <w:rFonts w:ascii="メイリオ" w:eastAsia="メイリオ" w:hAnsi="メイリオ"/>
          <w:sz w:val="21"/>
          <w:szCs w:val="21"/>
        </w:rPr>
      </w:pPr>
      <w:r w:rsidRPr="00892AEB">
        <w:rPr>
          <w:rFonts w:ascii="メイリオ" w:eastAsia="メイリオ" w:hAnsi="メイリオ"/>
          <w:sz w:val="21"/>
          <w:szCs w:val="21"/>
        </w:rPr>
        <w:t>現在、各産業界と金融機関は政府が</w:t>
      </w:r>
      <w:r w:rsidR="00892AEB">
        <w:rPr>
          <w:rFonts w:ascii="メイリオ" w:eastAsia="メイリオ" w:hAnsi="メイリオ" w:hint="eastAsia"/>
          <w:sz w:val="21"/>
          <w:szCs w:val="21"/>
        </w:rPr>
        <w:t>2021</w:t>
      </w:r>
      <w:r w:rsidRPr="00892AEB">
        <w:rPr>
          <w:rFonts w:ascii="メイリオ" w:eastAsia="メイリオ" w:hAnsi="メイリオ"/>
          <w:sz w:val="21"/>
          <w:szCs w:val="21"/>
        </w:rPr>
        <w:t>年６月に公表した「成長戦略実行計画」における「</w:t>
      </w:r>
      <w:r w:rsidR="00892AEB">
        <w:rPr>
          <w:rFonts w:ascii="メイリオ" w:eastAsia="メイリオ" w:hAnsi="メイリオ" w:hint="eastAsia"/>
          <w:sz w:val="21"/>
          <w:szCs w:val="21"/>
        </w:rPr>
        <w:t>手形</w:t>
      </w:r>
      <w:r w:rsidRPr="00892AEB">
        <w:rPr>
          <w:rFonts w:ascii="メイリオ" w:eastAsia="メイリオ" w:hAnsi="メイリオ"/>
          <w:sz w:val="21"/>
          <w:szCs w:val="21"/>
        </w:rPr>
        <w:t>・小切手の全面電子化」に取り組んでいます。このたび</w:t>
      </w:r>
      <w:r w:rsidR="00892AEB">
        <w:rPr>
          <w:rFonts w:ascii="メイリオ" w:eastAsia="メイリオ" w:hAnsi="メイリオ" w:hint="eastAsia"/>
          <w:sz w:val="21"/>
          <w:szCs w:val="21"/>
        </w:rPr>
        <w:t>高知</w:t>
      </w:r>
      <w:r w:rsidRPr="00892AEB">
        <w:rPr>
          <w:rFonts w:ascii="メイリオ" w:eastAsia="メイリオ" w:hAnsi="メイリオ"/>
          <w:sz w:val="21"/>
          <w:szCs w:val="21"/>
        </w:rPr>
        <w:t>県内の金融機関が</w:t>
      </w:r>
      <w:r w:rsidR="00153F0E">
        <w:rPr>
          <w:rFonts w:ascii="メイリオ" w:eastAsia="メイリオ" w:hAnsi="メイリオ" w:hint="eastAsia"/>
          <w:sz w:val="21"/>
          <w:szCs w:val="21"/>
        </w:rPr>
        <w:t>一体となり</w:t>
      </w:r>
      <w:r w:rsidRPr="00892AEB">
        <w:rPr>
          <w:rFonts w:ascii="メイリオ" w:eastAsia="メイリオ" w:hAnsi="メイリオ"/>
          <w:sz w:val="21"/>
          <w:szCs w:val="21"/>
        </w:rPr>
        <w:t>、全面的な電子化</w:t>
      </w:r>
      <w:r w:rsidR="00153F0E">
        <w:rPr>
          <w:rFonts w:ascii="メイリオ" w:eastAsia="メイリオ" w:hAnsi="メイリオ" w:hint="eastAsia"/>
          <w:sz w:val="21"/>
          <w:szCs w:val="21"/>
        </w:rPr>
        <w:t>への移行を</w:t>
      </w:r>
      <w:r w:rsidR="006D7470">
        <w:rPr>
          <w:rFonts w:ascii="メイリオ" w:eastAsia="メイリオ" w:hAnsi="メイリオ" w:hint="eastAsia"/>
          <w:sz w:val="21"/>
          <w:szCs w:val="21"/>
        </w:rPr>
        <w:t>さらに</w:t>
      </w:r>
      <w:r w:rsidR="00153F0E">
        <w:rPr>
          <w:rFonts w:ascii="メイリオ" w:eastAsia="メイリオ" w:hAnsi="メイリオ" w:hint="eastAsia"/>
          <w:sz w:val="21"/>
          <w:szCs w:val="21"/>
        </w:rPr>
        <w:t>加速させることで、地域経済のデジタル化促進と環境に配慮した持続可能な社会の実現に貢献してまいります。</w:t>
      </w:r>
    </w:p>
    <w:p w14:paraId="17611805" w14:textId="77777777" w:rsidR="00AC77A9" w:rsidRDefault="00AC77A9" w:rsidP="00AC77A9">
      <w:pPr>
        <w:snapToGrid w:val="0"/>
        <w:spacing w:line="216" w:lineRule="auto"/>
      </w:pPr>
    </w:p>
    <w:p w14:paraId="02E33962" w14:textId="77777777" w:rsidR="00AC77A9" w:rsidRPr="008F294E" w:rsidRDefault="00AC77A9" w:rsidP="00AC77A9">
      <w:pPr>
        <w:snapToGrid w:val="0"/>
        <w:spacing w:line="216" w:lineRule="auto"/>
      </w:pPr>
    </w:p>
    <w:p w14:paraId="288332B2" w14:textId="24E3D24F" w:rsidR="000A5AAE" w:rsidRPr="008F294E" w:rsidRDefault="008F294E" w:rsidP="008F294E">
      <w:pPr>
        <w:snapToGrid w:val="0"/>
        <w:spacing w:line="216" w:lineRule="auto"/>
        <w:rPr>
          <w:rFonts w:ascii="メイリオ" w:eastAsia="メイリオ" w:hAnsi="メイリオ"/>
          <w:b/>
          <w:sz w:val="21"/>
          <w:szCs w:val="21"/>
        </w:rPr>
      </w:pPr>
      <w:r w:rsidRPr="008F294E">
        <w:rPr>
          <w:rFonts w:ascii="メイリオ" w:eastAsia="メイリオ" w:hAnsi="メイリオ" w:hint="eastAsia"/>
          <w:b/>
          <w:sz w:val="21"/>
          <w:szCs w:val="21"/>
        </w:rPr>
        <w:t>２．</w:t>
      </w:r>
      <w:r w:rsidR="009856E6">
        <w:rPr>
          <w:rFonts w:ascii="メイリオ" w:eastAsia="メイリオ" w:hAnsi="メイリオ" w:hint="eastAsia"/>
          <w:b/>
          <w:sz w:val="21"/>
          <w:szCs w:val="21"/>
        </w:rPr>
        <w:t>取組内容</w:t>
      </w:r>
    </w:p>
    <w:p w14:paraId="3D267207" w14:textId="0A24AF1E" w:rsidR="00691549" w:rsidRDefault="009856E6" w:rsidP="00C07DEE">
      <w:pPr>
        <w:snapToGrid w:val="0"/>
        <w:spacing w:line="216" w:lineRule="auto"/>
        <w:ind w:leftChars="87" w:left="419" w:hangingChars="100" w:hanging="210"/>
        <w:rPr>
          <w:rFonts w:ascii="メイリオ" w:eastAsia="メイリオ" w:hAnsi="メイリオ"/>
          <w:sz w:val="21"/>
          <w:szCs w:val="21"/>
        </w:rPr>
      </w:pPr>
      <w:r w:rsidRPr="009856E6">
        <w:rPr>
          <w:rFonts w:ascii="メイリオ" w:eastAsia="メイリオ" w:hAnsi="メイリオ"/>
          <w:sz w:val="21"/>
          <w:szCs w:val="21"/>
        </w:rPr>
        <w:t>①電子記録債権（でんさい）やインターネットバンキング利用による電子的決済手段への移行支援</w:t>
      </w:r>
    </w:p>
    <w:p w14:paraId="4CA699DD" w14:textId="3C5ED45C" w:rsidR="000A5AAE" w:rsidRPr="008F294E" w:rsidRDefault="009856E6" w:rsidP="009856E6">
      <w:pPr>
        <w:snapToGrid w:val="0"/>
        <w:spacing w:line="216" w:lineRule="auto"/>
        <w:ind w:firstLineChars="100" w:firstLine="210"/>
        <w:rPr>
          <w:rFonts w:ascii="メイリオ" w:eastAsia="メイリオ" w:hAnsi="メイリオ"/>
          <w:sz w:val="21"/>
          <w:szCs w:val="21"/>
        </w:rPr>
      </w:pPr>
      <w:r w:rsidRPr="009856E6">
        <w:rPr>
          <w:rFonts w:ascii="メイリオ" w:eastAsia="メイリオ" w:hAnsi="メイリオ"/>
          <w:sz w:val="21"/>
          <w:szCs w:val="21"/>
        </w:rPr>
        <w:t>②「手形・小切手の全面電子化」に向けたお客さま向け共同リーフレットの使用による周知</w:t>
      </w:r>
      <w:r w:rsidR="00C07DEE">
        <w:rPr>
          <w:rFonts w:ascii="メイリオ" w:eastAsia="メイリオ" w:hAnsi="メイリオ" w:hint="eastAsia"/>
          <w:sz w:val="21"/>
          <w:szCs w:val="21"/>
        </w:rPr>
        <w:t>活動</w:t>
      </w:r>
    </w:p>
    <w:p w14:paraId="10D2AD36" w14:textId="77777777" w:rsidR="00AC77A9" w:rsidRDefault="00AC77A9" w:rsidP="00AC77A9">
      <w:pPr>
        <w:snapToGrid w:val="0"/>
        <w:spacing w:line="216" w:lineRule="auto"/>
      </w:pPr>
    </w:p>
    <w:p w14:paraId="7D4BA92F" w14:textId="77777777" w:rsidR="00AC77A9" w:rsidRPr="00691549" w:rsidRDefault="00AC77A9" w:rsidP="00AC77A9">
      <w:pPr>
        <w:snapToGrid w:val="0"/>
        <w:spacing w:line="216" w:lineRule="auto"/>
      </w:pPr>
    </w:p>
    <w:p w14:paraId="2E6984F5" w14:textId="319D1BD9" w:rsidR="000A5AAE" w:rsidRPr="008F294E" w:rsidRDefault="008F294E" w:rsidP="008F294E">
      <w:pPr>
        <w:snapToGrid w:val="0"/>
        <w:spacing w:line="216" w:lineRule="auto"/>
        <w:rPr>
          <w:rFonts w:ascii="メイリオ" w:eastAsia="メイリオ" w:hAnsi="メイリオ"/>
          <w:b/>
          <w:sz w:val="21"/>
          <w:szCs w:val="21"/>
        </w:rPr>
      </w:pPr>
      <w:r w:rsidRPr="008F294E">
        <w:rPr>
          <w:rFonts w:ascii="メイリオ" w:eastAsia="メイリオ" w:hAnsi="メイリオ" w:hint="eastAsia"/>
          <w:b/>
          <w:sz w:val="21"/>
          <w:szCs w:val="21"/>
        </w:rPr>
        <w:t>３．</w:t>
      </w:r>
      <w:r w:rsidR="00691549">
        <w:rPr>
          <w:rFonts w:ascii="メイリオ" w:eastAsia="メイリオ" w:hAnsi="メイリオ" w:hint="eastAsia"/>
          <w:b/>
          <w:sz w:val="21"/>
          <w:szCs w:val="21"/>
        </w:rPr>
        <w:t>連携金融機関（金融機関コード順）</w:t>
      </w:r>
    </w:p>
    <w:p w14:paraId="341FABD3" w14:textId="7DA92FF3" w:rsidR="00197B93" w:rsidRPr="008F294E" w:rsidRDefault="00F519BC" w:rsidP="00197B93">
      <w:pPr>
        <w:snapToGrid w:val="0"/>
        <w:spacing w:line="216" w:lineRule="auto"/>
        <w:ind w:firstLineChars="100" w:firstLine="210"/>
        <w:rPr>
          <w:rFonts w:ascii="メイリオ" w:eastAsia="メイリオ" w:hAnsi="メイリオ"/>
          <w:sz w:val="21"/>
          <w:szCs w:val="21"/>
        </w:rPr>
      </w:pPr>
      <w:r>
        <w:rPr>
          <w:rFonts w:ascii="メイリオ" w:eastAsia="メイリオ" w:hAnsi="メイリオ" w:hint="eastAsia"/>
          <w:sz w:val="21"/>
          <w:szCs w:val="21"/>
        </w:rPr>
        <w:t>四国銀行、高知銀行、幡多信用金庫、高知信用金庫、土佐信用組合、宿毛商銀信用組合、四国労働金庫</w:t>
      </w:r>
    </w:p>
    <w:p w14:paraId="194B8314" w14:textId="77777777" w:rsidR="00305529" w:rsidRPr="008F294E" w:rsidRDefault="00305529" w:rsidP="008F294E">
      <w:pPr>
        <w:snapToGrid w:val="0"/>
        <w:spacing w:line="216" w:lineRule="auto"/>
        <w:ind w:leftChars="200" w:left="480"/>
        <w:rPr>
          <w:rFonts w:ascii="メイリオ" w:eastAsia="メイリオ" w:hAnsi="メイリオ"/>
          <w:sz w:val="21"/>
          <w:szCs w:val="21"/>
        </w:rPr>
      </w:pPr>
    </w:p>
    <w:p w14:paraId="5DCCB29A" w14:textId="4144B069" w:rsidR="000A5AAE" w:rsidRPr="008F294E" w:rsidRDefault="00691549" w:rsidP="008F294E">
      <w:pPr>
        <w:snapToGrid w:val="0"/>
        <w:spacing w:line="216" w:lineRule="auto"/>
        <w:rPr>
          <w:rFonts w:ascii="メイリオ" w:eastAsia="メイリオ" w:hAnsi="メイリオ"/>
          <w:b/>
          <w:sz w:val="21"/>
          <w:szCs w:val="21"/>
        </w:rPr>
      </w:pPr>
      <w:r>
        <w:rPr>
          <w:rFonts w:ascii="メイリオ" w:eastAsia="メイリオ" w:hAnsi="メイリオ" w:hint="eastAsia"/>
          <w:b/>
          <w:sz w:val="21"/>
          <w:szCs w:val="21"/>
        </w:rPr>
        <w:t>４．連携開始日</w:t>
      </w:r>
    </w:p>
    <w:p w14:paraId="7A0B1B4D" w14:textId="4FF8BF07" w:rsidR="00B9520A" w:rsidRDefault="00613B3C" w:rsidP="00691549">
      <w:pPr>
        <w:snapToGrid w:val="0"/>
        <w:spacing w:line="216" w:lineRule="auto"/>
        <w:ind w:firstLineChars="100" w:firstLine="210"/>
        <w:rPr>
          <w:rFonts w:ascii="メイリオ" w:eastAsia="メイリオ" w:hAnsi="メイリオ"/>
          <w:sz w:val="21"/>
          <w:szCs w:val="21"/>
        </w:rPr>
      </w:pPr>
      <w:r>
        <w:rPr>
          <w:rFonts w:ascii="メイリオ" w:eastAsia="メイリオ" w:hAnsi="メイリオ" w:hint="eastAsia"/>
          <w:sz w:val="21"/>
          <w:szCs w:val="21"/>
        </w:rPr>
        <w:t>2025</w:t>
      </w:r>
      <w:r w:rsidR="00691549">
        <w:rPr>
          <w:rFonts w:ascii="メイリオ" w:eastAsia="メイリオ" w:hAnsi="メイリオ" w:hint="eastAsia"/>
          <w:sz w:val="21"/>
          <w:szCs w:val="21"/>
        </w:rPr>
        <w:t>年</w:t>
      </w:r>
      <w:r>
        <w:rPr>
          <w:rFonts w:ascii="メイリオ" w:eastAsia="メイリオ" w:hAnsi="メイリオ" w:hint="eastAsia"/>
          <w:sz w:val="21"/>
          <w:szCs w:val="21"/>
        </w:rPr>
        <w:t>6</w:t>
      </w:r>
      <w:r w:rsidR="00691549">
        <w:rPr>
          <w:rFonts w:ascii="メイリオ" w:eastAsia="メイリオ" w:hAnsi="メイリオ" w:hint="eastAsia"/>
          <w:sz w:val="21"/>
          <w:szCs w:val="21"/>
        </w:rPr>
        <w:t>月</w:t>
      </w:r>
      <w:r>
        <w:rPr>
          <w:rFonts w:ascii="メイリオ" w:eastAsia="メイリオ" w:hAnsi="メイリオ" w:hint="eastAsia"/>
          <w:sz w:val="21"/>
          <w:szCs w:val="21"/>
        </w:rPr>
        <w:t>12</w:t>
      </w:r>
      <w:r w:rsidR="00691549">
        <w:rPr>
          <w:rFonts w:ascii="メイリオ" w:eastAsia="メイリオ" w:hAnsi="メイリオ" w:hint="eastAsia"/>
          <w:sz w:val="21"/>
          <w:szCs w:val="21"/>
        </w:rPr>
        <w:t>日（木）</w:t>
      </w:r>
    </w:p>
    <w:p w14:paraId="6AB8AEA8" w14:textId="77777777" w:rsidR="00691549" w:rsidRDefault="00691549" w:rsidP="00F66C44">
      <w:pPr>
        <w:pStyle w:val="a7"/>
        <w:snapToGrid w:val="0"/>
        <w:spacing w:line="216" w:lineRule="auto"/>
        <w:rPr>
          <w:rFonts w:ascii="メイリオ" w:eastAsia="メイリオ" w:hAnsi="メイリオ"/>
          <w:sz w:val="21"/>
          <w:szCs w:val="21"/>
        </w:rPr>
      </w:pPr>
    </w:p>
    <w:p w14:paraId="78BDC9EE" w14:textId="463EB459" w:rsidR="000A5AAE" w:rsidRPr="008F294E" w:rsidRDefault="000A5AAE" w:rsidP="00F66C44">
      <w:pPr>
        <w:pStyle w:val="a7"/>
        <w:snapToGrid w:val="0"/>
        <w:spacing w:line="216" w:lineRule="auto"/>
        <w:rPr>
          <w:rFonts w:ascii="メイリオ" w:eastAsia="メイリオ" w:hAnsi="メイリオ"/>
          <w:sz w:val="21"/>
          <w:szCs w:val="21"/>
        </w:rPr>
      </w:pPr>
      <w:r w:rsidRPr="008F294E">
        <w:rPr>
          <w:rFonts w:ascii="メイリオ" w:eastAsia="メイリオ" w:hAnsi="メイリオ" w:hint="eastAsia"/>
          <w:sz w:val="21"/>
          <w:szCs w:val="21"/>
        </w:rPr>
        <w:t>以上</w:t>
      </w:r>
    </w:p>
    <w:sectPr w:rsidR="000A5AAE" w:rsidRPr="008F294E">
      <w:headerReference w:type="default" r:id="rId8"/>
      <w:pgSz w:w="11906" w:h="16838" w:code="9"/>
      <w:pgMar w:top="331" w:right="851" w:bottom="851" w:left="85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38C62" w14:textId="77777777" w:rsidR="00C37081" w:rsidRDefault="00C37081">
      <w:r>
        <w:separator/>
      </w:r>
    </w:p>
  </w:endnote>
  <w:endnote w:type="continuationSeparator" w:id="0">
    <w:p w14:paraId="77349E82" w14:textId="77777777" w:rsidR="00C37081" w:rsidRDefault="00C3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00C74" w14:textId="77777777" w:rsidR="00C37081" w:rsidRDefault="00C37081">
      <w:r>
        <w:separator/>
      </w:r>
    </w:p>
  </w:footnote>
  <w:footnote w:type="continuationSeparator" w:id="0">
    <w:p w14:paraId="260D2079" w14:textId="77777777" w:rsidR="00C37081" w:rsidRDefault="00C3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CC2B5" w14:textId="3BD3337B" w:rsidR="00F519BC" w:rsidRPr="0065618C" w:rsidRDefault="00F519BC" w:rsidP="0065618C">
    <w:pPr>
      <w:pStyle w:val="a3"/>
      <w:ind w:rightChars="-60" w:right="-14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46AF"/>
    <w:multiLevelType w:val="hybridMultilevel"/>
    <w:tmpl w:val="D67A9314"/>
    <w:lvl w:ilvl="0" w:tplc="AF9C636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91517C"/>
    <w:multiLevelType w:val="hybridMultilevel"/>
    <w:tmpl w:val="F38CD3D6"/>
    <w:lvl w:ilvl="0" w:tplc="D01424BE">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6476573">
    <w:abstractNumId w:val="1"/>
  </w:num>
  <w:num w:numId="2" w16cid:durableId="13915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VerticalSpacing w:val="33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0B0"/>
    <w:rsid w:val="00027B81"/>
    <w:rsid w:val="00051B1C"/>
    <w:rsid w:val="00072AF0"/>
    <w:rsid w:val="00074902"/>
    <w:rsid w:val="00076CCF"/>
    <w:rsid w:val="000A5AAE"/>
    <w:rsid w:val="000A70EE"/>
    <w:rsid w:val="000C3F1B"/>
    <w:rsid w:val="000C410D"/>
    <w:rsid w:val="000C7D40"/>
    <w:rsid w:val="000D5583"/>
    <w:rsid w:val="000F6FEF"/>
    <w:rsid w:val="00114F05"/>
    <w:rsid w:val="00117778"/>
    <w:rsid w:val="00153F0E"/>
    <w:rsid w:val="0015588D"/>
    <w:rsid w:val="00197B93"/>
    <w:rsid w:val="001A7DCB"/>
    <w:rsid w:val="001C28CF"/>
    <w:rsid w:val="001C53CE"/>
    <w:rsid w:val="001F1BF2"/>
    <w:rsid w:val="001F685C"/>
    <w:rsid w:val="00203CAF"/>
    <w:rsid w:val="00206A83"/>
    <w:rsid w:val="00211368"/>
    <w:rsid w:val="0023050E"/>
    <w:rsid w:val="00232493"/>
    <w:rsid w:val="00233355"/>
    <w:rsid w:val="00271283"/>
    <w:rsid w:val="00277751"/>
    <w:rsid w:val="002A1F7B"/>
    <w:rsid w:val="0030133F"/>
    <w:rsid w:val="00305529"/>
    <w:rsid w:val="003100FA"/>
    <w:rsid w:val="0032613F"/>
    <w:rsid w:val="00342569"/>
    <w:rsid w:val="00363B52"/>
    <w:rsid w:val="00364E39"/>
    <w:rsid w:val="00381AD0"/>
    <w:rsid w:val="003951BA"/>
    <w:rsid w:val="003D00F2"/>
    <w:rsid w:val="00402076"/>
    <w:rsid w:val="0040234F"/>
    <w:rsid w:val="004036E0"/>
    <w:rsid w:val="004041F1"/>
    <w:rsid w:val="00426811"/>
    <w:rsid w:val="00431A93"/>
    <w:rsid w:val="00432955"/>
    <w:rsid w:val="004460BD"/>
    <w:rsid w:val="004709C3"/>
    <w:rsid w:val="004805E6"/>
    <w:rsid w:val="004B17DA"/>
    <w:rsid w:val="004C63F7"/>
    <w:rsid w:val="00501229"/>
    <w:rsid w:val="00524F6A"/>
    <w:rsid w:val="005269FE"/>
    <w:rsid w:val="00527796"/>
    <w:rsid w:val="00532CD2"/>
    <w:rsid w:val="005415BD"/>
    <w:rsid w:val="00547AFF"/>
    <w:rsid w:val="00550AF4"/>
    <w:rsid w:val="005D505F"/>
    <w:rsid w:val="005F29BB"/>
    <w:rsid w:val="00613B3C"/>
    <w:rsid w:val="0063581A"/>
    <w:rsid w:val="006424B1"/>
    <w:rsid w:val="006465B3"/>
    <w:rsid w:val="0065618C"/>
    <w:rsid w:val="00691549"/>
    <w:rsid w:val="006B36BF"/>
    <w:rsid w:val="006C2BBB"/>
    <w:rsid w:val="006D101E"/>
    <w:rsid w:val="006D7470"/>
    <w:rsid w:val="006F3A48"/>
    <w:rsid w:val="00706E63"/>
    <w:rsid w:val="0072523E"/>
    <w:rsid w:val="00733AFC"/>
    <w:rsid w:val="00770150"/>
    <w:rsid w:val="0077103E"/>
    <w:rsid w:val="00796F52"/>
    <w:rsid w:val="00797804"/>
    <w:rsid w:val="007C44B0"/>
    <w:rsid w:val="007E0386"/>
    <w:rsid w:val="007F09D9"/>
    <w:rsid w:val="007F133A"/>
    <w:rsid w:val="00801B4E"/>
    <w:rsid w:val="008104E7"/>
    <w:rsid w:val="00810779"/>
    <w:rsid w:val="00817C06"/>
    <w:rsid w:val="00822534"/>
    <w:rsid w:val="0083073B"/>
    <w:rsid w:val="0083197B"/>
    <w:rsid w:val="008349C5"/>
    <w:rsid w:val="00845135"/>
    <w:rsid w:val="00856E38"/>
    <w:rsid w:val="00860D3F"/>
    <w:rsid w:val="00862D1A"/>
    <w:rsid w:val="0086438E"/>
    <w:rsid w:val="0087141D"/>
    <w:rsid w:val="00892AEB"/>
    <w:rsid w:val="00894D5F"/>
    <w:rsid w:val="008D783D"/>
    <w:rsid w:val="008F294E"/>
    <w:rsid w:val="008F5565"/>
    <w:rsid w:val="009173A7"/>
    <w:rsid w:val="009302A3"/>
    <w:rsid w:val="00961839"/>
    <w:rsid w:val="009856E6"/>
    <w:rsid w:val="0098791B"/>
    <w:rsid w:val="009944F5"/>
    <w:rsid w:val="009B5C7D"/>
    <w:rsid w:val="009E2229"/>
    <w:rsid w:val="009E2BCF"/>
    <w:rsid w:val="00A05C58"/>
    <w:rsid w:val="00A07425"/>
    <w:rsid w:val="00A2002F"/>
    <w:rsid w:val="00A41751"/>
    <w:rsid w:val="00A4552F"/>
    <w:rsid w:val="00A6088C"/>
    <w:rsid w:val="00A665FD"/>
    <w:rsid w:val="00A7483E"/>
    <w:rsid w:val="00A84ECE"/>
    <w:rsid w:val="00AB2175"/>
    <w:rsid w:val="00AC469A"/>
    <w:rsid w:val="00AC710A"/>
    <w:rsid w:val="00AC77A9"/>
    <w:rsid w:val="00B11F9E"/>
    <w:rsid w:val="00B121A2"/>
    <w:rsid w:val="00B25951"/>
    <w:rsid w:val="00B37C60"/>
    <w:rsid w:val="00B42CF1"/>
    <w:rsid w:val="00B94661"/>
    <w:rsid w:val="00B9520A"/>
    <w:rsid w:val="00BE0A13"/>
    <w:rsid w:val="00C07DEE"/>
    <w:rsid w:val="00C17E7C"/>
    <w:rsid w:val="00C37081"/>
    <w:rsid w:val="00C424B7"/>
    <w:rsid w:val="00C42BA4"/>
    <w:rsid w:val="00C5266B"/>
    <w:rsid w:val="00C55ECF"/>
    <w:rsid w:val="00C6221C"/>
    <w:rsid w:val="00C72C4D"/>
    <w:rsid w:val="00C926D1"/>
    <w:rsid w:val="00CB79FF"/>
    <w:rsid w:val="00CD7A86"/>
    <w:rsid w:val="00D04B8F"/>
    <w:rsid w:val="00D12F4E"/>
    <w:rsid w:val="00D21FC2"/>
    <w:rsid w:val="00D26479"/>
    <w:rsid w:val="00D47875"/>
    <w:rsid w:val="00D56476"/>
    <w:rsid w:val="00D63051"/>
    <w:rsid w:val="00D87316"/>
    <w:rsid w:val="00D92ADC"/>
    <w:rsid w:val="00DB0A91"/>
    <w:rsid w:val="00DC25A3"/>
    <w:rsid w:val="00DD10B0"/>
    <w:rsid w:val="00E03083"/>
    <w:rsid w:val="00E31DA9"/>
    <w:rsid w:val="00E37399"/>
    <w:rsid w:val="00E52456"/>
    <w:rsid w:val="00E54F53"/>
    <w:rsid w:val="00E55844"/>
    <w:rsid w:val="00EB61E6"/>
    <w:rsid w:val="00EB71FB"/>
    <w:rsid w:val="00EF2CD9"/>
    <w:rsid w:val="00EF3510"/>
    <w:rsid w:val="00EF4010"/>
    <w:rsid w:val="00F037DF"/>
    <w:rsid w:val="00F03C3D"/>
    <w:rsid w:val="00F066A6"/>
    <w:rsid w:val="00F36044"/>
    <w:rsid w:val="00F41626"/>
    <w:rsid w:val="00F5176C"/>
    <w:rsid w:val="00F519BC"/>
    <w:rsid w:val="00F542F3"/>
    <w:rsid w:val="00F545FA"/>
    <w:rsid w:val="00F66625"/>
    <w:rsid w:val="00F66871"/>
    <w:rsid w:val="00F66C44"/>
    <w:rsid w:val="00F9317E"/>
    <w:rsid w:val="00FA09CE"/>
    <w:rsid w:val="00FA7FCD"/>
    <w:rsid w:val="00FB7F9C"/>
    <w:rsid w:val="00FD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632769"/>
  <w15:chartTrackingRefBased/>
  <w15:docId w15:val="{02231946-04D8-4D56-BA0A-304E7A80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link w:val="a6"/>
    <w:uiPriority w:val="99"/>
    <w:pPr>
      <w:jc w:val="center"/>
    </w:pPr>
  </w:style>
  <w:style w:type="paragraph" w:styleId="a7">
    <w:name w:val="Closing"/>
    <w:basedOn w:val="a"/>
    <w:link w:val="a8"/>
    <w:uiPriority w:val="99"/>
    <w:pPr>
      <w:jc w:val="right"/>
    </w:pPr>
  </w:style>
  <w:style w:type="paragraph" w:styleId="a9">
    <w:name w:val="Body Text Indent"/>
    <w:basedOn w:val="a"/>
    <w:semiHidden/>
    <w:pPr>
      <w:ind w:left="1"/>
    </w:pPr>
    <w:rPr>
      <w:rFonts w:ascii="ＭＳ ゴシック" w:eastAsia="ＭＳ ゴシック"/>
      <w:sz w:val="21"/>
    </w:rPr>
  </w:style>
  <w:style w:type="paragraph" w:styleId="aa">
    <w:name w:val="Balloon Text"/>
    <w:basedOn w:val="a"/>
    <w:link w:val="ab"/>
    <w:uiPriority w:val="99"/>
    <w:semiHidden/>
    <w:unhideWhenUsed/>
    <w:rsid w:val="00381AD0"/>
    <w:rPr>
      <w:rFonts w:ascii="Arial" w:eastAsia="ＭＳ ゴシック" w:hAnsi="Arial"/>
      <w:sz w:val="18"/>
      <w:szCs w:val="18"/>
    </w:rPr>
  </w:style>
  <w:style w:type="character" w:customStyle="1" w:styleId="ab">
    <w:name w:val="吹き出し (文字)"/>
    <w:link w:val="aa"/>
    <w:uiPriority w:val="99"/>
    <w:semiHidden/>
    <w:rsid w:val="00381AD0"/>
    <w:rPr>
      <w:rFonts w:ascii="Arial" w:eastAsia="ＭＳ ゴシック" w:hAnsi="Arial" w:cs="Times New Roman"/>
      <w:kern w:val="2"/>
      <w:sz w:val="18"/>
      <w:szCs w:val="18"/>
    </w:rPr>
  </w:style>
  <w:style w:type="paragraph" w:styleId="ac">
    <w:name w:val="No Spacing"/>
    <w:link w:val="ad"/>
    <w:uiPriority w:val="1"/>
    <w:qFormat/>
    <w:rsid w:val="00E55844"/>
    <w:rPr>
      <w:rFonts w:ascii="Century" w:hAnsi="Century"/>
      <w:sz w:val="22"/>
      <w:szCs w:val="22"/>
    </w:rPr>
  </w:style>
  <w:style w:type="character" w:customStyle="1" w:styleId="ad">
    <w:name w:val="行間詰め (文字)"/>
    <w:link w:val="ac"/>
    <w:uiPriority w:val="1"/>
    <w:rsid w:val="00E55844"/>
    <w:rPr>
      <w:rFonts w:ascii="Century" w:hAnsi="Century"/>
      <w:sz w:val="22"/>
      <w:szCs w:val="22"/>
    </w:rPr>
  </w:style>
  <w:style w:type="paragraph" w:styleId="ae">
    <w:name w:val="Date"/>
    <w:basedOn w:val="a"/>
    <w:next w:val="a"/>
    <w:link w:val="af"/>
    <w:uiPriority w:val="99"/>
    <w:semiHidden/>
    <w:unhideWhenUsed/>
    <w:rsid w:val="00C424B7"/>
  </w:style>
  <w:style w:type="character" w:customStyle="1" w:styleId="af">
    <w:name w:val="日付 (文字)"/>
    <w:link w:val="ae"/>
    <w:uiPriority w:val="99"/>
    <w:semiHidden/>
    <w:rsid w:val="00C424B7"/>
    <w:rPr>
      <w:kern w:val="2"/>
      <w:sz w:val="24"/>
    </w:rPr>
  </w:style>
  <w:style w:type="character" w:customStyle="1" w:styleId="a6">
    <w:name w:val="記 (文字)"/>
    <w:basedOn w:val="a0"/>
    <w:link w:val="a5"/>
    <w:uiPriority w:val="99"/>
    <w:rsid w:val="000A5AAE"/>
    <w:rPr>
      <w:kern w:val="2"/>
      <w:sz w:val="24"/>
    </w:rPr>
  </w:style>
  <w:style w:type="character" w:customStyle="1" w:styleId="a8">
    <w:name w:val="結語 (文字)"/>
    <w:basedOn w:val="a0"/>
    <w:link w:val="a7"/>
    <w:uiPriority w:val="99"/>
    <w:rsid w:val="000A5AAE"/>
    <w:rPr>
      <w:kern w:val="2"/>
      <w:sz w:val="24"/>
    </w:rPr>
  </w:style>
  <w:style w:type="table" w:styleId="af0">
    <w:name w:val="Table Grid"/>
    <w:basedOn w:val="a1"/>
    <w:uiPriority w:val="39"/>
    <w:rsid w:val="000A5A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45135"/>
    <w:rPr>
      <w:sz w:val="18"/>
      <w:szCs w:val="18"/>
    </w:rPr>
  </w:style>
  <w:style w:type="paragraph" w:styleId="af2">
    <w:name w:val="annotation text"/>
    <w:basedOn w:val="a"/>
    <w:link w:val="af3"/>
    <w:uiPriority w:val="99"/>
    <w:semiHidden/>
    <w:unhideWhenUsed/>
    <w:rsid w:val="00845135"/>
    <w:pPr>
      <w:jc w:val="left"/>
    </w:pPr>
  </w:style>
  <w:style w:type="character" w:customStyle="1" w:styleId="af3">
    <w:name w:val="コメント文字列 (文字)"/>
    <w:basedOn w:val="a0"/>
    <w:link w:val="af2"/>
    <w:uiPriority w:val="99"/>
    <w:semiHidden/>
    <w:rsid w:val="00845135"/>
    <w:rPr>
      <w:kern w:val="2"/>
      <w:sz w:val="24"/>
    </w:rPr>
  </w:style>
  <w:style w:type="paragraph" w:styleId="af4">
    <w:name w:val="annotation subject"/>
    <w:basedOn w:val="af2"/>
    <w:next w:val="af2"/>
    <w:link w:val="af5"/>
    <w:uiPriority w:val="99"/>
    <w:semiHidden/>
    <w:unhideWhenUsed/>
    <w:rsid w:val="00845135"/>
    <w:rPr>
      <w:b/>
      <w:bCs/>
    </w:rPr>
  </w:style>
  <w:style w:type="character" w:customStyle="1" w:styleId="af5">
    <w:name w:val="コメント内容 (文字)"/>
    <w:basedOn w:val="af3"/>
    <w:link w:val="af4"/>
    <w:uiPriority w:val="99"/>
    <w:semiHidden/>
    <w:rsid w:val="00845135"/>
    <w:rPr>
      <w:b/>
      <w:bCs/>
      <w:kern w:val="2"/>
      <w:sz w:val="24"/>
    </w:rPr>
  </w:style>
  <w:style w:type="paragraph" w:styleId="af6">
    <w:name w:val="Revision"/>
    <w:hidden/>
    <w:uiPriority w:val="99"/>
    <w:semiHidden/>
    <w:rsid w:val="0007490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D38C4-B91C-4169-8F46-7BC1529E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報道関係各位</vt:lpstr>
      <vt:lpstr>報道関係各位</vt:lpstr>
    </vt:vector>
  </TitlesOfParts>
  <Company>㈱四国銀行</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報道関係各位</dc:title>
  <dc:subject/>
  <dc:creator>SHIKOKU</dc:creator>
  <cp:keywords/>
  <cp:lastModifiedBy>syougin</cp:lastModifiedBy>
  <cp:revision>3</cp:revision>
  <cp:lastPrinted>2025-05-26T01:35:00Z</cp:lastPrinted>
  <dcterms:created xsi:type="dcterms:W3CDTF">2025-05-26T01:31:00Z</dcterms:created>
  <dcterms:modified xsi:type="dcterms:W3CDTF">2025-05-26T01:35:00Z</dcterms:modified>
</cp:coreProperties>
</file>